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8D" w:rsidRDefault="001F779E" w:rsidP="00D93580">
      <w:pPr>
        <w:pStyle w:val="Bezrazmaka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Мост на Жепи, Иво Андрић</w:t>
      </w: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Прочитај приповетку „Мост на Жепи“ Иве Андрића , погледај час на  телевизији (РТС3 13 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50 </w:t>
      </w:r>
      <w:r>
        <w:rPr>
          <w:rFonts w:ascii="Times New Roman" w:hAnsi="Times New Roman" w:cs="Times New Roman"/>
          <w:sz w:val="24"/>
          <w:szCs w:val="24"/>
          <w:lang w:val="sr-Cyrl-RS"/>
        </w:rPr>
        <w:t>– 14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) и</w:t>
      </w:r>
      <w:r w:rsidR="005C62D6">
        <w:rPr>
          <w:rFonts w:ascii="Times New Roman" w:hAnsi="Times New Roman" w:cs="Times New Roman"/>
          <w:sz w:val="24"/>
          <w:szCs w:val="24"/>
          <w:lang w:val="sr-Cyrl-RS"/>
        </w:rPr>
        <w:t>ли на Интернету (РТС Планета)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C62D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одговори на дата питања:</w:t>
      </w: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мост на Жепи везују се многе легенде. Једну од њих, везану за везира Јусуфа, искористио је Иво Андрић као основу за своју чувену приповетку „Мост на Жепи“</w:t>
      </w: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Тема приповетке је _______________________________________________________________________</w:t>
      </w: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</w:t>
      </w: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79E" w:rsidRDefault="001F779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приповеци се преплићу многи мотиви као што су: интрига, заточеништво, борба, победа, моћ, градитељство, посвећеност стварању, ћутање, несигурност, смрт, а међу њима истичу се два најважнија: </w:t>
      </w:r>
      <w:r w:rsidRPr="001F779E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МОСТ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1F779E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РЕКА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МОСТ                                                       РЕКА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____________________________                     ________________________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FE13BE">
        <w:rPr>
          <w:rFonts w:ascii="Times New Roman" w:hAnsi="Times New Roman" w:cs="Times New Roman"/>
          <w:sz w:val="24"/>
          <w:szCs w:val="24"/>
          <w:lang w:val="sr-Cyrl-RS"/>
        </w:rPr>
        <w:t>____________________________                     ________________________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FE13BE">
        <w:rPr>
          <w:rFonts w:ascii="Times New Roman" w:hAnsi="Times New Roman" w:cs="Times New Roman"/>
          <w:sz w:val="24"/>
          <w:szCs w:val="24"/>
          <w:lang w:val="sr-Cyrl-RS"/>
        </w:rPr>
        <w:t>____________________________                     ________________________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FE13BE">
        <w:rPr>
          <w:rFonts w:ascii="Times New Roman" w:hAnsi="Times New Roman" w:cs="Times New Roman"/>
          <w:sz w:val="24"/>
          <w:szCs w:val="24"/>
          <w:lang w:val="sr-Cyrl-RS"/>
        </w:rPr>
        <w:t>____________________________                     ________________________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FE13BE">
        <w:rPr>
          <w:rFonts w:ascii="Times New Roman" w:hAnsi="Times New Roman" w:cs="Times New Roman"/>
          <w:sz w:val="24"/>
          <w:szCs w:val="24"/>
          <w:lang w:val="sr-Cyrl-RS"/>
        </w:rPr>
        <w:t>____________________________                     ________________________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Радња у приповеци одвија се четврте године везировања великог везира Јусуфа, а места радње су ____________и село ____________ на ушћу Жепе у Дрину, у Босни.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причи о градњи моста на реци Жепи описане с</w:t>
      </w:r>
      <w:r w:rsidR="005C62D6">
        <w:rPr>
          <w:rFonts w:ascii="Times New Roman" w:hAnsi="Times New Roman" w:cs="Times New Roman"/>
          <w:sz w:val="24"/>
          <w:szCs w:val="24"/>
          <w:lang w:val="sr-Cyrl-RS"/>
        </w:rPr>
        <w:t>у судбине два усамљена човека: в</w:t>
      </w:r>
      <w:r>
        <w:rPr>
          <w:rFonts w:ascii="Times New Roman" w:hAnsi="Times New Roman" w:cs="Times New Roman"/>
          <w:sz w:val="24"/>
          <w:szCs w:val="24"/>
          <w:lang w:val="sr-Cyrl-RS"/>
        </w:rPr>
        <w:t>еликог 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 , на чији је захтев мост и изграђен и ____________________________________, који је изградио мост и везирову замисао претворио у стварност. 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Укратко опиши везира Јусуфа.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Писац је везира описао користећи се ___________________________ карактеризацијом.</w:t>
      </w: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Опиши неимара Италијана.</w:t>
      </w:r>
    </w:p>
    <w:p w:rsidR="00D93580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3580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13BE" w:rsidRDefault="00FE13BE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После читања приповетк</w:t>
      </w:r>
      <w:r w:rsidR="005C62D6">
        <w:rPr>
          <w:rFonts w:ascii="Times New Roman" w:hAnsi="Times New Roman" w:cs="Times New Roman"/>
          <w:sz w:val="24"/>
          <w:szCs w:val="24"/>
          <w:lang w:val="sr-Cyrl-RS"/>
        </w:rPr>
        <w:t>е намећу се два питања:</w:t>
      </w: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             _______________________________________</w:t>
      </w: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             _______________________________________</w:t>
      </w: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             _______________________________________</w:t>
      </w: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             _______________________________________</w:t>
      </w:r>
    </w:p>
    <w:p w:rsidR="00D93580" w:rsidRDefault="00D93580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Боравак у тамници без кривице претворио га            Сврха неимара је да ствара и у томе види лепоту </w:t>
      </w:r>
    </w:p>
    <w:p w:rsidR="00D93580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93580">
        <w:rPr>
          <w:rFonts w:ascii="Times New Roman" w:hAnsi="Times New Roman" w:cs="Times New Roman"/>
          <w:sz w:val="24"/>
          <w:szCs w:val="24"/>
          <w:lang w:val="sr-Cyrl-RS"/>
        </w:rPr>
        <w:t xml:space="preserve">е у уплашеног и неповерљивог човека који              свога рада. Готова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грађевина више није његово</w:t>
      </w:r>
      <w:r w:rsidR="00D9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3580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D93580">
        <w:rPr>
          <w:rFonts w:ascii="Times New Roman" w:hAnsi="Times New Roman" w:cs="Times New Roman"/>
          <w:sz w:val="24"/>
          <w:szCs w:val="24"/>
          <w:lang w:val="sr-Cyrl-RS"/>
        </w:rPr>
        <w:t xml:space="preserve">иви у уверењу да свака реч изговорена или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власништво. Она припада свету и људима за које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записана, може човеку донети зло. Отуда и               је стварана.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његова животна девиза „У ћутању је сигурност“.     Неимар се не осврће за собом да види мост, јер 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Схватио је:                                                                      испред себе види нове мостове које тек треба да 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Општа добра, као што је мост, могу бити без             изгради.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трага о његовом творцу, јер превазилазе 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значај његовог имена. 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Наведи поуке дела : </w:t>
      </w:r>
    </w:p>
    <w:p w:rsidR="005C62D6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2D6" w:rsidRPr="001F779E" w:rsidRDefault="005C62D6" w:rsidP="00D93580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C62D6" w:rsidRPr="001F779E" w:rsidSect="00D93580">
      <w:pgSz w:w="12240" w:h="15840"/>
      <w:pgMar w:top="709" w:right="61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6"/>
    <w:rsid w:val="001F779E"/>
    <w:rsid w:val="00316A8D"/>
    <w:rsid w:val="00415BA6"/>
    <w:rsid w:val="005C62D6"/>
    <w:rsid w:val="00997B92"/>
    <w:rsid w:val="00D93580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41864-1E1E-4730-B2E8-DFF0ECA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F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D740-ADC8-4DCB-8A81-8C95864C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2020-04-14T07:49:00Z</dcterms:created>
  <dcterms:modified xsi:type="dcterms:W3CDTF">2020-04-14T07:49:00Z</dcterms:modified>
</cp:coreProperties>
</file>